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1805"/>
        <w:gridCol w:w="1305"/>
        <w:gridCol w:w="1467"/>
        <w:gridCol w:w="1032"/>
        <w:gridCol w:w="1032"/>
        <w:gridCol w:w="1032"/>
        <w:gridCol w:w="1032"/>
        <w:gridCol w:w="1032"/>
        <w:gridCol w:w="1032"/>
        <w:gridCol w:w="1032"/>
        <w:gridCol w:w="1032"/>
      </w:tblGrid>
      <w:tr w:rsidR="00223DCA" w:rsidTr="00223DCA">
        <w:tblPrEx>
          <w:tblCellMar>
            <w:top w:w="0" w:type="dxa"/>
            <w:bottom w:w="0" w:type="dxa"/>
          </w:tblCellMar>
        </w:tblPrEx>
        <w:trPr>
          <w:trHeight w:val="305"/>
        </w:trPr>
        <w:tc>
          <w:tcPr>
            <w:tcW w:w="9737" w:type="dxa"/>
            <w:gridSpan w:val="8"/>
            <w:tcBorders>
              <w:top w:val="nil"/>
              <w:left w:val="nil"/>
              <w:bottom w:val="nil"/>
              <w:right w:val="nil"/>
            </w:tcBorders>
          </w:tcPr>
          <w:p w:rsidR="00223DCA" w:rsidRDefault="00223DCA" w:rsidP="00223DCA">
            <w:pPr>
              <w:autoSpaceDE w:val="0"/>
              <w:autoSpaceDN w:val="0"/>
              <w:adjustRightInd w:val="0"/>
              <w:spacing w:after="0" w:line="240" w:lineRule="auto"/>
              <w:jc w:val="center"/>
              <w:rPr>
                <w:rFonts w:ascii="Calibri" w:hAnsi="Calibri" w:cs="Calibri"/>
                <w:b/>
                <w:bCs/>
                <w:color w:val="000000"/>
                <w:sz w:val="24"/>
                <w:szCs w:val="24"/>
                <w:u w:val="single"/>
              </w:rPr>
            </w:pPr>
            <w:r>
              <w:rPr>
                <w:rFonts w:ascii="Calibri" w:hAnsi="Calibri" w:cs="Calibri"/>
                <w:b/>
                <w:bCs/>
                <w:color w:val="000000"/>
                <w:sz w:val="24"/>
                <w:szCs w:val="24"/>
                <w:u w:val="single"/>
              </w:rPr>
              <w:t>NATIONAL HANDICAPS FOR CRUISERS FOR YACHTS/CRUISERS TAKING PART IN ELYC RACING 2014</w:t>
            </w: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u w:val="single"/>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u w:val="single"/>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u w:val="single"/>
              </w:rPr>
            </w:pPr>
          </w:p>
        </w:tc>
      </w:tr>
      <w:tr w:rsidR="00223DCA">
        <w:tblPrEx>
          <w:tblCellMar>
            <w:top w:w="0" w:type="dxa"/>
            <w:bottom w:w="0" w:type="dxa"/>
          </w:tblCellMar>
        </w:tblPrEx>
        <w:trPr>
          <w:trHeight w:val="305"/>
        </w:trPr>
        <w:tc>
          <w:tcPr>
            <w:tcW w:w="1805" w:type="dxa"/>
            <w:tcBorders>
              <w:top w:val="nil"/>
              <w:left w:val="nil"/>
              <w:bottom w:val="nil"/>
              <w:right w:val="nil"/>
            </w:tcBorders>
          </w:tcPr>
          <w:p w:rsidR="00223DCA" w:rsidRDefault="00223DCA">
            <w:pPr>
              <w:autoSpaceDE w:val="0"/>
              <w:autoSpaceDN w:val="0"/>
              <w:adjustRightInd w:val="0"/>
              <w:spacing w:after="0" w:line="240" w:lineRule="auto"/>
              <w:jc w:val="right"/>
              <w:rPr>
                <w:rFonts w:ascii="Calibri" w:hAnsi="Calibri" w:cs="Calibri"/>
                <w:b/>
                <w:bCs/>
                <w:color w:val="000000"/>
                <w:sz w:val="24"/>
                <w:szCs w:val="24"/>
              </w:rPr>
            </w:pPr>
          </w:p>
        </w:tc>
        <w:tc>
          <w:tcPr>
            <w:tcW w:w="1305" w:type="dxa"/>
            <w:tcBorders>
              <w:top w:val="nil"/>
              <w:left w:val="nil"/>
              <w:bottom w:val="nil"/>
              <w:right w:val="nil"/>
            </w:tcBorders>
          </w:tcPr>
          <w:p w:rsidR="00223DCA" w:rsidRDefault="00223DCA">
            <w:pPr>
              <w:autoSpaceDE w:val="0"/>
              <w:autoSpaceDN w:val="0"/>
              <w:adjustRightInd w:val="0"/>
              <w:spacing w:after="0" w:line="240" w:lineRule="auto"/>
              <w:jc w:val="right"/>
              <w:rPr>
                <w:rFonts w:ascii="Calibri" w:hAnsi="Calibri" w:cs="Calibri"/>
                <w:b/>
                <w:bCs/>
                <w:color w:val="000000"/>
                <w:sz w:val="24"/>
                <w:szCs w:val="24"/>
              </w:rPr>
            </w:pPr>
          </w:p>
        </w:tc>
        <w:tc>
          <w:tcPr>
            <w:tcW w:w="1467" w:type="dxa"/>
            <w:tcBorders>
              <w:top w:val="nil"/>
              <w:left w:val="nil"/>
              <w:bottom w:val="nil"/>
              <w:right w:val="nil"/>
            </w:tcBorders>
          </w:tcPr>
          <w:p w:rsidR="00223DCA" w:rsidRDefault="00223DCA">
            <w:pPr>
              <w:autoSpaceDE w:val="0"/>
              <w:autoSpaceDN w:val="0"/>
              <w:adjustRightInd w:val="0"/>
              <w:spacing w:after="0" w:line="240" w:lineRule="auto"/>
              <w:jc w:val="right"/>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right"/>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right"/>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right"/>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rPr>
            </w:pPr>
          </w:p>
        </w:tc>
        <w:tc>
          <w:tcPr>
            <w:tcW w:w="1032" w:type="dxa"/>
            <w:tcBorders>
              <w:top w:val="nil"/>
              <w:left w:val="nil"/>
              <w:bottom w:val="nil"/>
              <w:right w:val="nil"/>
            </w:tcBorders>
          </w:tcPr>
          <w:p w:rsidR="00223DCA" w:rsidRDefault="00223DCA">
            <w:pPr>
              <w:autoSpaceDE w:val="0"/>
              <w:autoSpaceDN w:val="0"/>
              <w:adjustRightInd w:val="0"/>
              <w:spacing w:after="0" w:line="240" w:lineRule="auto"/>
              <w:jc w:val="center"/>
              <w:rPr>
                <w:rFonts w:ascii="Calibri" w:hAnsi="Calibri" w:cs="Calibri"/>
                <w:b/>
                <w:bCs/>
                <w:color w:val="000000"/>
                <w:sz w:val="24"/>
                <w:szCs w:val="24"/>
              </w:rPr>
            </w:pPr>
          </w:p>
        </w:tc>
      </w:tr>
    </w:tbl>
    <w:p w:rsidR="00D44D5F" w:rsidRDefault="00223DCA">
      <w:pPr>
        <w:rPr>
          <w:b/>
          <w:sz w:val="24"/>
          <w:szCs w:val="24"/>
        </w:rPr>
      </w:pPr>
      <w:r>
        <w:rPr>
          <w:b/>
          <w:sz w:val="24"/>
          <w:szCs w:val="24"/>
        </w:rPr>
        <w:t xml:space="preserve">For 2014 onwards ELYC will no longer be using the Portsmouth Yardstick to determine results involving the Cruisers/Yachts. The reason for this is that the system is no longer supported by the RYA and they are encouraging clubs to use the “National Handicap for Cruisers” system as published by them. Full details of the system can be found on the RYA website under racing. </w:t>
      </w:r>
    </w:p>
    <w:p w:rsidR="00223DCA" w:rsidRDefault="00223DCA">
      <w:pPr>
        <w:rPr>
          <w:b/>
          <w:sz w:val="24"/>
          <w:szCs w:val="24"/>
        </w:rPr>
      </w:pPr>
      <w:r>
        <w:rPr>
          <w:b/>
          <w:sz w:val="24"/>
          <w:szCs w:val="24"/>
        </w:rPr>
        <w:t>This means that Cruisers/Yachts will no longer have a fixed handicap but a rolling handicap which may or may not be adjusted after each race. This adjustment is made by the Results Software automatically and the new handicap applied to the next race that a particular boat takes part in.</w:t>
      </w:r>
    </w:p>
    <w:p w:rsidR="00187FE9" w:rsidRDefault="00187FE9">
      <w:pPr>
        <w:rPr>
          <w:b/>
          <w:sz w:val="24"/>
          <w:szCs w:val="24"/>
        </w:rPr>
      </w:pPr>
      <w:r>
        <w:rPr>
          <w:b/>
          <w:sz w:val="24"/>
          <w:szCs w:val="24"/>
        </w:rPr>
        <w:t xml:space="preserve">For Events/Regattas involving boats from </w:t>
      </w:r>
      <w:proofErr w:type="spellStart"/>
      <w:r>
        <w:rPr>
          <w:b/>
          <w:sz w:val="24"/>
          <w:szCs w:val="24"/>
        </w:rPr>
        <w:t>outwith</w:t>
      </w:r>
      <w:proofErr w:type="spellEnd"/>
      <w:r>
        <w:rPr>
          <w:b/>
          <w:sz w:val="24"/>
          <w:szCs w:val="24"/>
        </w:rPr>
        <w:t xml:space="preserve"> the ELYC the handicap for each boat will be as published in the RYA (NHC) list and not the ELYC handicap.</w:t>
      </w:r>
    </w:p>
    <w:p w:rsidR="00187FE9" w:rsidRDefault="00187FE9">
      <w:pPr>
        <w:rPr>
          <w:b/>
          <w:sz w:val="24"/>
          <w:szCs w:val="24"/>
        </w:rPr>
      </w:pPr>
      <w:r>
        <w:rPr>
          <w:b/>
          <w:sz w:val="24"/>
          <w:szCs w:val="24"/>
        </w:rPr>
        <w:t>As you can imagine the transition to NHC may bring certain problems which I will attempt to deal with as they arise. However in order to allow provisional results to be calculated on the day I will place in the OOD’s blue hardback A4 folder a list of the handicaps which will be updated after each series. The actual results will be published by me on the website as usual, but they may vary from the provisional results for the reasons given in paragraph 2 above.</w:t>
      </w:r>
    </w:p>
    <w:p w:rsidR="00187FE9" w:rsidRDefault="00187FE9">
      <w:pPr>
        <w:rPr>
          <w:b/>
          <w:sz w:val="24"/>
          <w:szCs w:val="24"/>
        </w:rPr>
      </w:pPr>
      <w:r>
        <w:rPr>
          <w:b/>
          <w:sz w:val="24"/>
          <w:szCs w:val="24"/>
        </w:rPr>
        <w:t xml:space="preserve">During Season 2013 I ran two results systems, Portsmouth and NHC and the final results for season 2013 will form the NHC </w:t>
      </w:r>
      <w:r w:rsidR="00E251B3">
        <w:rPr>
          <w:b/>
          <w:sz w:val="24"/>
          <w:szCs w:val="24"/>
        </w:rPr>
        <w:t>Handicaps</w:t>
      </w:r>
      <w:r>
        <w:rPr>
          <w:b/>
          <w:sz w:val="24"/>
          <w:szCs w:val="24"/>
        </w:rPr>
        <w:t xml:space="preserve"> for the start of season 2014 and these are given below.</w:t>
      </w:r>
    </w:p>
    <w:tbl>
      <w:tblPr>
        <w:tblW w:w="8800" w:type="dxa"/>
        <w:tblInd w:w="93" w:type="dxa"/>
        <w:tblLook w:val="04A0" w:firstRow="1" w:lastRow="0" w:firstColumn="1" w:lastColumn="0" w:noHBand="0" w:noVBand="1"/>
      </w:tblPr>
      <w:tblGrid>
        <w:gridCol w:w="1680"/>
        <w:gridCol w:w="1360"/>
        <w:gridCol w:w="960"/>
        <w:gridCol w:w="960"/>
        <w:gridCol w:w="960"/>
        <w:gridCol w:w="960"/>
        <w:gridCol w:w="960"/>
        <w:gridCol w:w="960"/>
      </w:tblGrid>
      <w:tr w:rsidR="001A4384" w:rsidRPr="001A4384" w:rsidTr="001A438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Boat name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NHC</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Aquila</w:t>
            </w:r>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0.857</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proofErr w:type="spellStart"/>
            <w:r w:rsidRPr="001A4384">
              <w:rPr>
                <w:rFonts w:ascii="Calibri" w:eastAsia="Times New Roman" w:hAnsi="Calibri" w:cs="Times New Roman"/>
                <w:b/>
                <w:bCs/>
                <w:color w:val="000000"/>
                <w:lang w:eastAsia="en-GB"/>
              </w:rPr>
              <w:t>Westaway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0.824</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1920" w:type="dxa"/>
            <w:gridSpan w:val="2"/>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To calculate results:</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Sundance</w:t>
            </w:r>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0.961</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1920" w:type="dxa"/>
            <w:gridSpan w:val="2"/>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C = E  x  NHC</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proofErr w:type="spellStart"/>
            <w:r w:rsidRPr="001A4384">
              <w:rPr>
                <w:rFonts w:ascii="Calibri" w:eastAsia="Times New Roman" w:hAnsi="Calibri" w:cs="Times New Roman"/>
                <w:b/>
                <w:bCs/>
                <w:color w:val="000000"/>
                <w:lang w:eastAsia="en-GB"/>
              </w:rPr>
              <w:t>Glaros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0.865</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proofErr w:type="spellStart"/>
            <w:r w:rsidRPr="001A4384">
              <w:rPr>
                <w:rFonts w:ascii="Calibri" w:eastAsia="Times New Roman" w:hAnsi="Calibri" w:cs="Times New Roman"/>
                <w:b/>
                <w:bCs/>
                <w:color w:val="000000"/>
                <w:lang w:eastAsia="en-GB"/>
              </w:rPr>
              <w:t>Sundancer</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0.822</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4800" w:type="dxa"/>
            <w:gridSpan w:val="5"/>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where C = The corrected time to nearest Second</w:t>
            </w: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proofErr w:type="spellStart"/>
            <w:r w:rsidRPr="001A4384">
              <w:rPr>
                <w:rFonts w:ascii="Calibri" w:eastAsia="Times New Roman" w:hAnsi="Calibri" w:cs="Times New Roman"/>
                <w:b/>
                <w:bCs/>
                <w:color w:val="000000"/>
                <w:lang w:eastAsia="en-GB"/>
              </w:rPr>
              <w:t>Benisa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0.823</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4800" w:type="dxa"/>
            <w:gridSpan w:val="5"/>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 xml:space="preserve">               E = The Elapsed time to nearest second</w:t>
            </w: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Red Lady</w:t>
            </w:r>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0.82</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4800" w:type="dxa"/>
            <w:gridSpan w:val="5"/>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 xml:space="preserve">             NHC = The handicap to be used in that race</w:t>
            </w: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Nimrod</w:t>
            </w:r>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0.852</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Red Herring</w:t>
            </w:r>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0.821</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proofErr w:type="spellStart"/>
            <w:r w:rsidRPr="001A4384">
              <w:rPr>
                <w:rFonts w:ascii="Calibri" w:eastAsia="Times New Roman" w:hAnsi="Calibri" w:cs="Times New Roman"/>
                <w:b/>
                <w:bCs/>
                <w:color w:val="000000"/>
                <w:lang w:eastAsia="en-GB"/>
              </w:rPr>
              <w:t>Boracay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0.894</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r w:rsidR="001A4384" w:rsidRPr="001A4384" w:rsidTr="001A438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proofErr w:type="spellStart"/>
            <w:r w:rsidRPr="001A4384">
              <w:rPr>
                <w:rFonts w:ascii="Calibri" w:eastAsia="Times New Roman" w:hAnsi="Calibri" w:cs="Times New Roman"/>
                <w:b/>
                <w:bCs/>
                <w:color w:val="000000"/>
                <w:lang w:eastAsia="en-GB"/>
              </w:rPr>
              <w:t>Vashti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1A4384" w:rsidRPr="001A4384" w:rsidRDefault="001A4384" w:rsidP="001A4384">
            <w:pPr>
              <w:spacing w:after="0" w:line="240" w:lineRule="auto"/>
              <w:jc w:val="center"/>
              <w:rPr>
                <w:rFonts w:ascii="Calibri" w:eastAsia="Times New Roman" w:hAnsi="Calibri" w:cs="Times New Roman"/>
                <w:b/>
                <w:bCs/>
                <w:color w:val="000000"/>
                <w:lang w:eastAsia="en-GB"/>
              </w:rPr>
            </w:pPr>
            <w:r w:rsidRPr="001A4384">
              <w:rPr>
                <w:rFonts w:ascii="Calibri" w:eastAsia="Times New Roman" w:hAnsi="Calibri" w:cs="Times New Roman"/>
                <w:b/>
                <w:bCs/>
                <w:color w:val="000000"/>
                <w:lang w:eastAsia="en-GB"/>
              </w:rPr>
              <w:t>0.79</w:t>
            </w: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A4384" w:rsidRPr="001A4384" w:rsidRDefault="001A4384" w:rsidP="001A4384">
            <w:pPr>
              <w:spacing w:after="0" w:line="240" w:lineRule="auto"/>
              <w:rPr>
                <w:rFonts w:ascii="Calibri" w:eastAsia="Times New Roman" w:hAnsi="Calibri" w:cs="Times New Roman"/>
                <w:b/>
                <w:bCs/>
                <w:color w:val="000000"/>
                <w:lang w:eastAsia="en-GB"/>
              </w:rPr>
            </w:pPr>
          </w:p>
        </w:tc>
      </w:tr>
    </w:tbl>
    <w:p w:rsidR="009D6C3F" w:rsidRDefault="009D6C3F">
      <w:pPr>
        <w:rPr>
          <w:b/>
          <w:sz w:val="24"/>
          <w:szCs w:val="24"/>
        </w:rPr>
      </w:pPr>
    </w:p>
    <w:p w:rsidR="00E251B3" w:rsidRDefault="00E251B3">
      <w:pPr>
        <w:rPr>
          <w:b/>
          <w:sz w:val="24"/>
          <w:szCs w:val="24"/>
        </w:rPr>
      </w:pPr>
      <w:r>
        <w:rPr>
          <w:b/>
          <w:sz w:val="24"/>
          <w:szCs w:val="24"/>
        </w:rPr>
        <w:t xml:space="preserve">If your boat is not shown, and you intend to race, please contact me (Mike </w:t>
      </w:r>
      <w:proofErr w:type="spellStart"/>
      <w:r>
        <w:rPr>
          <w:b/>
          <w:sz w:val="24"/>
          <w:szCs w:val="24"/>
        </w:rPr>
        <w:t>Rigg</w:t>
      </w:r>
      <w:proofErr w:type="spellEnd"/>
      <w:r>
        <w:rPr>
          <w:b/>
          <w:sz w:val="24"/>
          <w:szCs w:val="24"/>
        </w:rPr>
        <w:t xml:space="preserve">) at </w:t>
      </w:r>
      <w:hyperlink r:id="rId5" w:history="1">
        <w:r w:rsidRPr="003F2BC1">
          <w:rPr>
            <w:rStyle w:val="Hyperlink"/>
            <w:b/>
            <w:sz w:val="24"/>
            <w:szCs w:val="24"/>
          </w:rPr>
          <w:t>mikerigg@ymail.com</w:t>
        </w:r>
      </w:hyperlink>
      <w:r>
        <w:rPr>
          <w:b/>
          <w:sz w:val="24"/>
          <w:szCs w:val="24"/>
        </w:rPr>
        <w:t xml:space="preserve"> or 01620 893461</w:t>
      </w:r>
      <w:bookmarkStart w:id="0" w:name="_GoBack"/>
      <w:bookmarkEnd w:id="0"/>
    </w:p>
    <w:sectPr w:rsidR="00E25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CA"/>
    <w:rsid w:val="00187FE9"/>
    <w:rsid w:val="001A4384"/>
    <w:rsid w:val="00223DCA"/>
    <w:rsid w:val="002F6F24"/>
    <w:rsid w:val="009D6C3F"/>
    <w:rsid w:val="00AC3BD4"/>
    <w:rsid w:val="00D44D5F"/>
    <w:rsid w:val="00E2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5441">
      <w:bodyDiv w:val="1"/>
      <w:marLeft w:val="0"/>
      <w:marRight w:val="0"/>
      <w:marTop w:val="0"/>
      <w:marBottom w:val="0"/>
      <w:divBdr>
        <w:top w:val="none" w:sz="0" w:space="0" w:color="auto"/>
        <w:left w:val="none" w:sz="0" w:space="0" w:color="auto"/>
        <w:bottom w:val="none" w:sz="0" w:space="0" w:color="auto"/>
        <w:right w:val="none" w:sz="0" w:space="0" w:color="auto"/>
      </w:divBdr>
    </w:div>
    <w:div w:id="20265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rigg@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Michael Rigg</dc:creator>
  <cp:lastModifiedBy>Peter Michael Rigg</cp:lastModifiedBy>
  <cp:revision>2</cp:revision>
  <dcterms:created xsi:type="dcterms:W3CDTF">2014-03-09T12:13:00Z</dcterms:created>
  <dcterms:modified xsi:type="dcterms:W3CDTF">2014-03-09T12:13:00Z</dcterms:modified>
</cp:coreProperties>
</file>